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0DB57" w14:textId="77777777" w:rsidR="001C0E41" w:rsidRDefault="004620BD">
      <w:r>
        <w:rPr>
          <w:noProof/>
        </w:rPr>
        <w:drawing>
          <wp:anchor distT="0" distB="0" distL="0" distR="0" simplePos="0" relativeHeight="2" behindDoc="0" locked="0" layoutInCell="1" allowOverlap="1" wp14:anchorId="34229592" wp14:editId="2DD0C34E">
            <wp:simplePos x="0" y="0"/>
            <wp:positionH relativeFrom="column">
              <wp:posOffset>1546225</wp:posOffset>
            </wp:positionH>
            <wp:positionV relativeFrom="paragraph">
              <wp:posOffset>-505460</wp:posOffset>
            </wp:positionV>
            <wp:extent cx="2378710" cy="1598295"/>
            <wp:effectExtent l="0" t="0" r="0" b="0"/>
            <wp:wrapSquare wrapText="largest"/>
            <wp:docPr id="1" name="Afbeeld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1"/>
                    <pic:cNvPicPr>
                      <a:picLocks noChangeAspect="1" noChangeArrowheads="1"/>
                    </pic:cNvPicPr>
                  </pic:nvPicPr>
                  <pic:blipFill>
                    <a:blip r:embed="rId4"/>
                    <a:stretch>
                      <a:fillRect/>
                    </a:stretch>
                  </pic:blipFill>
                  <pic:spPr bwMode="auto">
                    <a:xfrm>
                      <a:off x="0" y="0"/>
                      <a:ext cx="2378710" cy="1598295"/>
                    </a:xfrm>
                    <a:prstGeom prst="rect">
                      <a:avLst/>
                    </a:prstGeom>
                  </pic:spPr>
                </pic:pic>
              </a:graphicData>
            </a:graphic>
          </wp:anchor>
        </w:drawing>
      </w:r>
    </w:p>
    <w:p w14:paraId="588B5599" w14:textId="77777777" w:rsidR="001C0E41" w:rsidRDefault="001C0E41"/>
    <w:p w14:paraId="745FA2E0" w14:textId="77777777" w:rsidR="001C0E41" w:rsidRDefault="001C0E41"/>
    <w:p w14:paraId="13F8527B" w14:textId="77777777" w:rsidR="001C0E41" w:rsidRDefault="001C0E41"/>
    <w:p w14:paraId="3880E9C3" w14:textId="77777777" w:rsidR="001C0E41" w:rsidRDefault="001C0E41"/>
    <w:p w14:paraId="4494B6B4" w14:textId="77777777" w:rsidR="001C0E41" w:rsidRDefault="001C0E41"/>
    <w:p w14:paraId="18320191" w14:textId="77777777" w:rsidR="001C0E41" w:rsidRDefault="001C0E41"/>
    <w:p w14:paraId="5172D9E9" w14:textId="77777777" w:rsidR="001C0E41" w:rsidRDefault="001C0E41"/>
    <w:p w14:paraId="3E1EAF5D" w14:textId="77777777" w:rsidR="001C0E41" w:rsidRDefault="004620BD">
      <w:r>
        <w:rPr>
          <w:rFonts w:ascii="DejaVuSerif" w:hAnsi="DejaVuSerif" w:cs="DejaVuSerif"/>
          <w:b/>
          <w:sz w:val="20"/>
          <w:szCs w:val="20"/>
          <w:lang w:bidi="ar-SA"/>
        </w:rPr>
        <w:t xml:space="preserve">Notulen vergadering WPBC </w:t>
      </w:r>
      <w:r>
        <w:rPr>
          <w:rFonts w:ascii="DejaVuSerif" w:hAnsi="DejaVuSerif" w:cs="DejaVuSerif"/>
          <w:b/>
          <w:sz w:val="20"/>
          <w:szCs w:val="20"/>
          <w:lang w:bidi="ar-SA"/>
        </w:rPr>
        <w:t>13 juli 2020 – Locatie Welzijn Wilhelminastraat.</w:t>
      </w:r>
    </w:p>
    <w:p w14:paraId="3A3A55F5" w14:textId="77777777" w:rsidR="001C0E41" w:rsidRDefault="001C0E41">
      <w:pPr>
        <w:rPr>
          <w:rFonts w:ascii="DejaVuSerif" w:hAnsi="DejaVuSerif" w:cs="DejaVuSerif"/>
          <w:sz w:val="20"/>
          <w:szCs w:val="20"/>
          <w:lang w:bidi="ar-SA"/>
        </w:rPr>
      </w:pPr>
    </w:p>
    <w:p w14:paraId="6B00634E" w14:textId="77777777" w:rsidR="001C0E41" w:rsidRDefault="004620BD">
      <w:r>
        <w:rPr>
          <w:rFonts w:ascii="DejaVuSerif" w:hAnsi="DejaVuSerif" w:cs="DejaVuSerif"/>
          <w:b/>
          <w:bCs/>
          <w:sz w:val="20"/>
          <w:szCs w:val="20"/>
          <w:lang w:bidi="ar-SA"/>
        </w:rPr>
        <w:t>Aanwezig</w:t>
      </w:r>
      <w:r>
        <w:rPr>
          <w:rFonts w:ascii="DejaVuSerif" w:hAnsi="DejaVuSerif" w:cs="DejaVuSerif"/>
          <w:sz w:val="20"/>
          <w:szCs w:val="20"/>
          <w:lang w:bidi="ar-SA"/>
        </w:rPr>
        <w:t>: Jan Bouw (voorzitter), Henrike Kampen, Henny van Baardwijk, Cor Schouten.</w:t>
      </w:r>
    </w:p>
    <w:p w14:paraId="08EE963C" w14:textId="77777777" w:rsidR="001C0E41" w:rsidRDefault="001C0E41">
      <w:pPr>
        <w:rPr>
          <w:rFonts w:ascii="DejaVuSerif" w:hAnsi="DejaVuSerif" w:cs="DejaVuSerif"/>
          <w:sz w:val="20"/>
          <w:szCs w:val="20"/>
          <w:lang w:bidi="ar-SA"/>
        </w:rPr>
      </w:pPr>
    </w:p>
    <w:p w14:paraId="440628AE" w14:textId="77777777" w:rsidR="001C0E41" w:rsidRDefault="004620BD">
      <w:r>
        <w:rPr>
          <w:rFonts w:ascii="DejaVuSerif" w:hAnsi="DejaVuSerif" w:cs="DejaVuSerif"/>
          <w:b/>
          <w:bCs/>
          <w:sz w:val="20"/>
          <w:szCs w:val="20"/>
          <w:lang w:bidi="ar-SA"/>
        </w:rPr>
        <w:t>Afwezig</w:t>
      </w:r>
      <w:r>
        <w:rPr>
          <w:rFonts w:ascii="DejaVuSerif" w:hAnsi="DejaVuSerif" w:cs="DejaVuSerif"/>
          <w:sz w:val="20"/>
          <w:szCs w:val="20"/>
          <w:lang w:bidi="ar-SA"/>
        </w:rPr>
        <w:t xml:space="preserve">: Mirelle van </w:t>
      </w:r>
      <w:proofErr w:type="spellStart"/>
      <w:r>
        <w:rPr>
          <w:rFonts w:ascii="DejaVuSerif" w:hAnsi="DejaVuSerif" w:cs="DejaVuSerif"/>
          <w:sz w:val="20"/>
          <w:szCs w:val="20"/>
          <w:lang w:bidi="ar-SA"/>
        </w:rPr>
        <w:t>Rhee,Wouter</w:t>
      </w:r>
      <w:proofErr w:type="spellEnd"/>
      <w:r>
        <w:rPr>
          <w:rFonts w:ascii="DejaVuSerif" w:hAnsi="DejaVuSerif" w:cs="DejaVuSerif"/>
          <w:sz w:val="20"/>
          <w:szCs w:val="20"/>
          <w:lang w:bidi="ar-SA"/>
        </w:rPr>
        <w:t xml:space="preserve"> </w:t>
      </w:r>
      <w:proofErr w:type="spellStart"/>
      <w:r>
        <w:rPr>
          <w:rFonts w:ascii="DejaVuSerif" w:hAnsi="DejaVuSerif" w:cs="DejaVuSerif"/>
          <w:sz w:val="20"/>
          <w:szCs w:val="20"/>
          <w:lang w:bidi="ar-SA"/>
        </w:rPr>
        <w:t>Fokker,Debbie</w:t>
      </w:r>
      <w:proofErr w:type="spellEnd"/>
      <w:r>
        <w:rPr>
          <w:rFonts w:ascii="DejaVuSerif" w:hAnsi="DejaVuSerif" w:cs="DejaVuSerif"/>
          <w:sz w:val="20"/>
          <w:szCs w:val="20"/>
          <w:lang w:bidi="ar-SA"/>
        </w:rPr>
        <w:t xml:space="preserve"> de </w:t>
      </w:r>
      <w:proofErr w:type="spellStart"/>
      <w:r>
        <w:rPr>
          <w:rFonts w:ascii="DejaVuSerif" w:hAnsi="DejaVuSerif" w:cs="DejaVuSerif"/>
          <w:sz w:val="20"/>
          <w:szCs w:val="20"/>
          <w:lang w:bidi="ar-SA"/>
        </w:rPr>
        <w:t>Baan,Mick</w:t>
      </w:r>
      <w:proofErr w:type="spellEnd"/>
      <w:r>
        <w:rPr>
          <w:rFonts w:ascii="DejaVuSerif" w:hAnsi="DejaVuSerif" w:cs="DejaVuSerif"/>
          <w:sz w:val="20"/>
          <w:szCs w:val="20"/>
          <w:lang w:bidi="ar-SA"/>
        </w:rPr>
        <w:t xml:space="preserve"> de Groot,</w:t>
      </w:r>
    </w:p>
    <w:p w14:paraId="3B536D7C" w14:textId="77777777" w:rsidR="001C0E41" w:rsidRDefault="001C0E41">
      <w:pPr>
        <w:rPr>
          <w:rFonts w:ascii="DejaVuSerif" w:hAnsi="DejaVuSerif" w:cs="DejaVuSerif"/>
          <w:sz w:val="20"/>
          <w:szCs w:val="20"/>
          <w:lang w:bidi="ar-SA"/>
        </w:rPr>
      </w:pPr>
    </w:p>
    <w:p w14:paraId="0A9BF276" w14:textId="77777777" w:rsidR="001C0E41" w:rsidRDefault="004620BD">
      <w:pPr>
        <w:rPr>
          <w:rFonts w:ascii="DejaVuSerif" w:hAnsi="DejaVuSerif" w:cs="DejaVuSerif"/>
          <w:b/>
          <w:sz w:val="20"/>
          <w:szCs w:val="20"/>
          <w:lang w:bidi="ar-SA"/>
        </w:rPr>
      </w:pPr>
      <w:r>
        <w:rPr>
          <w:rFonts w:ascii="DejaVuSerif" w:hAnsi="DejaVuSerif" w:cs="DejaVuSerif"/>
          <w:b/>
          <w:sz w:val="20"/>
          <w:szCs w:val="20"/>
          <w:lang w:bidi="ar-SA"/>
        </w:rPr>
        <w:t>Opening</w:t>
      </w:r>
    </w:p>
    <w:p w14:paraId="1BB14620" w14:textId="77777777" w:rsidR="001C0E41" w:rsidRDefault="004620BD">
      <w:r>
        <w:rPr>
          <w:rFonts w:ascii="DejaVuSerif" w:hAnsi="DejaVuSerif" w:cs="DejaVuSerif"/>
          <w:sz w:val="20"/>
          <w:szCs w:val="20"/>
          <w:lang w:bidi="ar-SA"/>
        </w:rPr>
        <w:t xml:space="preserve">De </w:t>
      </w:r>
      <w:r>
        <w:rPr>
          <w:rFonts w:ascii="DejaVuSerif" w:hAnsi="DejaVuSerif" w:cs="DejaVuSerif"/>
          <w:sz w:val="20"/>
          <w:szCs w:val="20"/>
          <w:lang w:bidi="ar-SA"/>
        </w:rPr>
        <w:t>voorzitter opent de vergadering met het vaststellen van de agenda.</w:t>
      </w:r>
    </w:p>
    <w:p w14:paraId="7ADC085F" w14:textId="77777777" w:rsidR="001C0E41" w:rsidRDefault="001C0E41">
      <w:pPr>
        <w:rPr>
          <w:rFonts w:ascii="DejaVuSerif" w:hAnsi="DejaVuSerif" w:cs="DejaVuSerif"/>
          <w:sz w:val="20"/>
          <w:szCs w:val="20"/>
          <w:lang w:bidi="ar-SA"/>
        </w:rPr>
      </w:pPr>
    </w:p>
    <w:p w14:paraId="663A210A" w14:textId="77777777" w:rsidR="001C0E41" w:rsidRDefault="004620BD">
      <w:r>
        <w:rPr>
          <w:rFonts w:ascii="DejaVuSerif" w:hAnsi="DejaVuSerif" w:cs="DejaVuSerif"/>
          <w:b/>
          <w:bCs/>
          <w:sz w:val="20"/>
          <w:szCs w:val="20"/>
          <w:lang w:bidi="ar-SA"/>
        </w:rPr>
        <w:t>Notulen vorige vergadering.</w:t>
      </w:r>
    </w:p>
    <w:p w14:paraId="5F1278A3" w14:textId="77777777" w:rsidR="001C0E41" w:rsidRDefault="004620BD">
      <w:r>
        <w:rPr>
          <w:rFonts w:ascii="DejaVuSerif" w:hAnsi="DejaVuSerif" w:cs="DejaVuSerif"/>
          <w:sz w:val="20"/>
          <w:szCs w:val="20"/>
          <w:lang w:bidi="ar-SA"/>
        </w:rPr>
        <w:t xml:space="preserve">De notulen van de vorige vergadering 4 </w:t>
      </w:r>
      <w:r>
        <w:rPr>
          <w:rFonts w:ascii="DejaVuSerif" w:hAnsi="DejaVuSerif" w:cs="DejaVuSerif"/>
          <w:sz w:val="20"/>
          <w:szCs w:val="20"/>
          <w:lang w:bidi="ar-SA"/>
        </w:rPr>
        <w:t>december</w:t>
      </w:r>
      <w:r>
        <w:rPr>
          <w:rFonts w:ascii="DejaVuSerif" w:hAnsi="DejaVuSerif" w:cs="DejaVuSerif"/>
          <w:sz w:val="20"/>
          <w:szCs w:val="20"/>
          <w:lang w:bidi="ar-SA"/>
        </w:rPr>
        <w:t xml:space="preserve"> 2019, worden goedgekeurd. Wegens afwezigheid van de secretaris heeft Henrike toen genotuleerd.</w:t>
      </w:r>
    </w:p>
    <w:p w14:paraId="62AAF6A8" w14:textId="77777777" w:rsidR="001C0E41" w:rsidRDefault="001C0E41">
      <w:pPr>
        <w:rPr>
          <w:rFonts w:ascii="DejaVuSerif" w:hAnsi="DejaVuSerif" w:cs="DejaVuSerif"/>
          <w:b/>
          <w:bCs/>
          <w:sz w:val="20"/>
          <w:szCs w:val="20"/>
          <w:lang w:bidi="ar-SA"/>
        </w:rPr>
      </w:pPr>
    </w:p>
    <w:p w14:paraId="53C56505" w14:textId="77777777" w:rsidR="001C0E41" w:rsidRDefault="004620BD">
      <w:pPr>
        <w:rPr>
          <w:rFonts w:ascii="DejaVuSerif" w:hAnsi="DejaVuSerif" w:cs="DejaVuSerif"/>
          <w:b/>
          <w:bCs/>
          <w:sz w:val="20"/>
          <w:szCs w:val="20"/>
          <w:lang w:bidi="ar-SA"/>
        </w:rPr>
      </w:pPr>
      <w:r>
        <w:rPr>
          <w:rFonts w:ascii="DejaVuSerif" w:hAnsi="DejaVuSerif" w:cs="DejaVuSerif"/>
          <w:b/>
          <w:bCs/>
          <w:sz w:val="20"/>
          <w:szCs w:val="20"/>
          <w:lang w:bidi="ar-SA"/>
        </w:rPr>
        <w:t>Welzijnsrondje.</w:t>
      </w:r>
    </w:p>
    <w:p w14:paraId="56C1506D" w14:textId="77777777" w:rsidR="001C0E41" w:rsidRDefault="004620BD">
      <w:pPr>
        <w:rPr>
          <w:rFonts w:ascii="DejaVuSerif" w:hAnsi="DejaVuSerif" w:cs="DejaVuSerif"/>
          <w:b/>
          <w:bCs/>
          <w:sz w:val="20"/>
          <w:szCs w:val="20"/>
          <w:lang w:bidi="ar-SA"/>
        </w:rPr>
      </w:pPr>
      <w:r>
        <w:rPr>
          <w:rFonts w:ascii="DejaVuSerif" w:hAnsi="DejaVuSerif" w:cs="DejaVuSerif"/>
          <w:sz w:val="20"/>
          <w:szCs w:val="20"/>
          <w:lang w:bidi="ar-SA"/>
        </w:rPr>
        <w:t>De voorzitter vraagt ieder aanwezige naar het welbevinden in de afgelopen tijd</w:t>
      </w:r>
    </w:p>
    <w:p w14:paraId="513736BF" w14:textId="77777777" w:rsidR="001C0E41" w:rsidRDefault="001C0E41">
      <w:pPr>
        <w:rPr>
          <w:rFonts w:ascii="DejaVuSerif" w:hAnsi="DejaVuSerif" w:cs="DejaVuSerif"/>
          <w:b/>
          <w:sz w:val="20"/>
          <w:szCs w:val="20"/>
          <w:lang w:bidi="ar-SA"/>
        </w:rPr>
      </w:pPr>
    </w:p>
    <w:p w14:paraId="4E3C0C5C" w14:textId="77777777" w:rsidR="001C0E41" w:rsidRDefault="004620BD">
      <w:r>
        <w:rPr>
          <w:rFonts w:ascii="DejaVuSerif" w:hAnsi="DejaVuSerif" w:cs="DejaVuSerif"/>
          <w:b/>
          <w:sz w:val="20"/>
          <w:szCs w:val="20"/>
          <w:lang w:bidi="ar-SA"/>
        </w:rPr>
        <w:t>Buurtverslagen</w:t>
      </w:r>
    </w:p>
    <w:p w14:paraId="70B3107E" w14:textId="77777777" w:rsidR="001C0E41" w:rsidRDefault="004620BD">
      <w:r>
        <w:rPr>
          <w:rFonts w:ascii="DejaVuSerif" w:hAnsi="DejaVuSerif" w:cs="DejaVuSerif"/>
          <w:sz w:val="20"/>
          <w:szCs w:val="20"/>
          <w:lang w:bidi="ar-SA"/>
        </w:rPr>
        <w:t>De Week van de Veiligheid met aandacht voor de fietsende jeugd was succes.</w:t>
      </w:r>
    </w:p>
    <w:p w14:paraId="208CA145" w14:textId="77777777" w:rsidR="001C0E41" w:rsidRDefault="004620BD">
      <w:r>
        <w:rPr>
          <w:rFonts w:ascii="DejaVuSerif" w:hAnsi="DejaVuSerif" w:cs="DejaVuSerif"/>
          <w:sz w:val="20"/>
          <w:szCs w:val="20"/>
          <w:u w:val="single"/>
          <w:lang w:bidi="ar-SA"/>
        </w:rPr>
        <w:t>Actie: Moet erin blijven.</w:t>
      </w:r>
    </w:p>
    <w:p w14:paraId="4E139255" w14:textId="77777777" w:rsidR="001C0E41" w:rsidRDefault="001C0E41">
      <w:pPr>
        <w:rPr>
          <w:rFonts w:ascii="DejaVuSerif" w:hAnsi="DejaVuSerif" w:cs="DejaVuSerif"/>
          <w:sz w:val="20"/>
          <w:szCs w:val="20"/>
          <w:lang w:bidi="ar-SA"/>
        </w:rPr>
      </w:pPr>
    </w:p>
    <w:p w14:paraId="5FE19E8B" w14:textId="77777777" w:rsidR="001C0E41" w:rsidRDefault="004620BD">
      <w:r>
        <w:rPr>
          <w:rFonts w:ascii="DejaVuSerif" w:hAnsi="DejaVuSerif" w:cs="DejaVuSerif"/>
          <w:b/>
          <w:i/>
          <w:sz w:val="20"/>
          <w:szCs w:val="20"/>
          <w:lang w:bidi="ar-SA"/>
        </w:rPr>
        <w:t>A) Cor Schouten.</w:t>
      </w:r>
      <w:r>
        <w:rPr>
          <w:rFonts w:ascii="DejaVuSerif" w:hAnsi="DejaVuSerif" w:cs="DejaVuSerif"/>
          <w:sz w:val="20"/>
          <w:szCs w:val="20"/>
          <w:lang w:bidi="ar-SA"/>
        </w:rPr>
        <w:t xml:space="preserve"> De Whatsapp-groep Prins Hendrikweg heeft  </w:t>
      </w:r>
      <w:r>
        <w:rPr>
          <w:rFonts w:ascii="DejaVuSerif" w:hAnsi="DejaVuSerif" w:cs="DejaVuSerif"/>
          <w:sz w:val="20"/>
          <w:szCs w:val="20"/>
          <w:lang w:bidi="ar-SA"/>
        </w:rPr>
        <w:t xml:space="preserve">een nieuwe coördinator: Johan Donkersteeg Prins Hendrikweg 25. </w:t>
      </w:r>
    </w:p>
    <w:p w14:paraId="6D8C2843" w14:textId="77777777" w:rsidR="001C0E41" w:rsidRDefault="004620BD">
      <w:r>
        <w:rPr>
          <w:rFonts w:ascii="DejaVuSerif" w:hAnsi="DejaVuSerif" w:cs="DejaVuSerif"/>
          <w:sz w:val="20"/>
          <w:szCs w:val="20"/>
          <w:u w:val="single"/>
          <w:lang w:bidi="ar-SA"/>
        </w:rPr>
        <w:t>Actie: Voorbereid</w:t>
      </w:r>
      <w:r>
        <w:rPr>
          <w:rFonts w:ascii="DejaVuSerif" w:hAnsi="DejaVuSerif" w:cs="DejaVuSerif"/>
          <w:sz w:val="20"/>
          <w:szCs w:val="20"/>
          <w:u w:val="single"/>
          <w:lang w:bidi="ar-SA"/>
        </w:rPr>
        <w:t>ing grotere aandacht</w:t>
      </w:r>
      <w:r>
        <w:rPr>
          <w:rFonts w:ascii="DejaVuSerif" w:hAnsi="DejaVuSerif" w:cs="DejaVuSerif"/>
          <w:sz w:val="20"/>
          <w:szCs w:val="20"/>
          <w:u w:val="single"/>
          <w:lang w:bidi="ar-SA"/>
        </w:rPr>
        <w:t xml:space="preserve"> voor Prins Hendrikweg fase II</w:t>
      </w:r>
    </w:p>
    <w:p w14:paraId="34F19684" w14:textId="77777777" w:rsidR="001C0E41" w:rsidRDefault="004620BD">
      <w:r>
        <w:rPr>
          <w:rFonts w:ascii="DejaVuSerif" w:hAnsi="DejaVuSerif" w:cs="DejaVuSerif"/>
          <w:b/>
          <w:i/>
          <w:sz w:val="20"/>
          <w:szCs w:val="20"/>
          <w:lang w:bidi="ar-SA"/>
        </w:rPr>
        <w:t>B) Mick de Groot.</w:t>
      </w:r>
      <w:r>
        <w:rPr>
          <w:rFonts w:ascii="DejaVuSerif" w:hAnsi="DejaVuSerif" w:cs="DejaVuSerif"/>
          <w:sz w:val="20"/>
          <w:szCs w:val="20"/>
          <w:lang w:bidi="ar-SA"/>
        </w:rPr>
        <w:t xml:space="preserve"> </w:t>
      </w:r>
      <w:r>
        <w:rPr>
          <w:rFonts w:ascii="DejaVuSerif" w:hAnsi="DejaVuSerif" w:cs="DejaVuSerif"/>
          <w:sz w:val="20"/>
          <w:szCs w:val="20"/>
          <w:lang w:bidi="ar-SA"/>
        </w:rPr>
        <w:t>Afwezig</w:t>
      </w:r>
    </w:p>
    <w:p w14:paraId="33280951" w14:textId="77777777" w:rsidR="001C0E41" w:rsidRDefault="004620BD">
      <w:r>
        <w:rPr>
          <w:rFonts w:ascii="DejaVuSerif" w:hAnsi="DejaVuSerif" w:cs="DejaVuSerif"/>
          <w:b/>
          <w:i/>
          <w:sz w:val="20"/>
          <w:szCs w:val="20"/>
          <w:lang w:bidi="ar-SA"/>
        </w:rPr>
        <w:t>C) Mirelle van Rhee.</w:t>
      </w:r>
      <w:r>
        <w:rPr>
          <w:rFonts w:ascii="DejaVuSerif" w:hAnsi="DejaVuSerif" w:cs="DejaVuSerif"/>
          <w:sz w:val="20"/>
          <w:szCs w:val="20"/>
          <w:lang w:bidi="ar-SA"/>
        </w:rPr>
        <w:t xml:space="preserve"> </w:t>
      </w:r>
      <w:r>
        <w:rPr>
          <w:rFonts w:ascii="DejaVuSerif" w:hAnsi="DejaVuSerif" w:cs="DejaVuSerif"/>
          <w:sz w:val="20"/>
          <w:szCs w:val="20"/>
          <w:lang w:bidi="ar-SA"/>
        </w:rPr>
        <w:t>Afwezig.</w:t>
      </w:r>
    </w:p>
    <w:p w14:paraId="21FA2738" w14:textId="77777777" w:rsidR="001C0E41" w:rsidRDefault="004620BD">
      <w:r>
        <w:rPr>
          <w:rFonts w:ascii="DejaVuSerif" w:hAnsi="DejaVuSerif" w:cs="DejaVuSerif"/>
          <w:b/>
          <w:i/>
          <w:sz w:val="20"/>
          <w:szCs w:val="20"/>
          <w:lang w:bidi="ar-SA"/>
        </w:rPr>
        <w:t>D) Henny van Baardwijk</w:t>
      </w:r>
      <w:r>
        <w:rPr>
          <w:rFonts w:ascii="DejaVuSerif" w:hAnsi="DejaVuSerif" w:cs="DejaVuSerif"/>
          <w:sz w:val="20"/>
          <w:szCs w:val="20"/>
          <w:lang w:bidi="ar-SA"/>
        </w:rPr>
        <w:t xml:space="preserve">. </w:t>
      </w:r>
      <w:r>
        <w:rPr>
          <w:rFonts w:ascii="DejaVuSerif" w:hAnsi="DejaVuSerif" w:cs="DejaVuSerif"/>
          <w:sz w:val="20"/>
          <w:szCs w:val="20"/>
          <w:lang w:bidi="ar-SA"/>
        </w:rPr>
        <w:t xml:space="preserve">Er is overlast van enkele </w:t>
      </w:r>
      <w:r>
        <w:rPr>
          <w:rFonts w:ascii="DejaVuSerif" w:hAnsi="DejaVuSerif" w:cs="DejaVuSerif"/>
          <w:sz w:val="20"/>
          <w:szCs w:val="20"/>
          <w:lang w:bidi="ar-SA"/>
        </w:rPr>
        <w:t>hondenbezitters, die hun hond uitlaten terwijl er geen bordje “</w:t>
      </w:r>
      <w:proofErr w:type="spellStart"/>
      <w:r>
        <w:rPr>
          <w:rFonts w:ascii="DejaVuSerif" w:hAnsi="DejaVuSerif" w:cs="DejaVuSerif"/>
          <w:sz w:val="20"/>
          <w:szCs w:val="20"/>
          <w:lang w:bidi="ar-SA"/>
        </w:rPr>
        <w:t>hondenuitlaatplaats</w:t>
      </w:r>
      <w:proofErr w:type="spellEnd"/>
      <w:r>
        <w:rPr>
          <w:rFonts w:ascii="DejaVuSerif" w:hAnsi="DejaVuSerif" w:cs="DejaVuSerif"/>
          <w:sz w:val="20"/>
          <w:szCs w:val="20"/>
          <w:lang w:bidi="ar-SA"/>
        </w:rPr>
        <w:t>” staat. Hier gaat aandacht naar uit om dit op te lossen.</w:t>
      </w:r>
      <w:r>
        <w:rPr>
          <w:rFonts w:ascii="DejaVuSerif" w:hAnsi="DejaVuSerif" w:cs="DejaVuSerif"/>
          <w:sz w:val="20"/>
          <w:szCs w:val="20"/>
          <w:lang w:bidi="ar-SA"/>
        </w:rPr>
        <w:t xml:space="preserve"> De overlast vanuit de pizzeria “</w:t>
      </w:r>
      <w:proofErr w:type="spellStart"/>
      <w:r>
        <w:rPr>
          <w:rFonts w:ascii="DejaVuSerif" w:hAnsi="DejaVuSerif" w:cs="DejaVuSerif"/>
          <w:sz w:val="20"/>
          <w:szCs w:val="20"/>
          <w:lang w:bidi="ar-SA"/>
        </w:rPr>
        <w:t>Hamsie</w:t>
      </w:r>
      <w:proofErr w:type="spellEnd"/>
      <w:r>
        <w:rPr>
          <w:rFonts w:ascii="DejaVuSerif" w:hAnsi="DejaVuSerif" w:cs="DejaVuSerif"/>
          <w:sz w:val="20"/>
          <w:szCs w:val="20"/>
          <w:lang w:bidi="ar-SA"/>
        </w:rPr>
        <w:t xml:space="preserve">” blijft een punt van aandacht. </w:t>
      </w:r>
      <w:r>
        <w:rPr>
          <w:rFonts w:ascii="DejaVuSerif" w:hAnsi="DejaVuSerif" w:cs="DejaVuSerif"/>
          <w:sz w:val="20"/>
          <w:szCs w:val="20"/>
          <w:lang w:bidi="ar-SA"/>
        </w:rPr>
        <w:t>I</w:t>
      </w:r>
      <w:r>
        <w:rPr>
          <w:rFonts w:ascii="DejaVuSerif" w:hAnsi="DejaVuSerif" w:cs="DejaVuSerif"/>
          <w:sz w:val="20"/>
          <w:szCs w:val="20"/>
          <w:lang w:bidi="ar-SA"/>
        </w:rPr>
        <w:t>n geval van overlast reageren Boa’s meteen. D</w:t>
      </w:r>
      <w:r>
        <w:rPr>
          <w:rFonts w:ascii="DejaVuSerif" w:hAnsi="DejaVuSerif" w:cs="DejaVuSerif"/>
          <w:sz w:val="20"/>
          <w:szCs w:val="20"/>
          <w:lang w:bidi="ar-SA"/>
        </w:rPr>
        <w:t>it tot tevredenheid.</w:t>
      </w:r>
    </w:p>
    <w:p w14:paraId="14BF4B11" w14:textId="77777777" w:rsidR="001C0E41" w:rsidRDefault="004620BD">
      <w:r>
        <w:rPr>
          <w:rFonts w:ascii="DejaVuSerif" w:hAnsi="DejaVuSerif" w:cs="DejaVuSerif"/>
          <w:b/>
          <w:i/>
          <w:sz w:val="20"/>
          <w:szCs w:val="20"/>
          <w:lang w:bidi="ar-SA"/>
        </w:rPr>
        <w:t>E) vacant.</w:t>
      </w:r>
    </w:p>
    <w:p w14:paraId="09AF75BD" w14:textId="77777777" w:rsidR="001C0E41" w:rsidRDefault="004620BD">
      <w:r>
        <w:rPr>
          <w:rFonts w:ascii="DejaVuSerif" w:hAnsi="DejaVuSerif" w:cs="DejaVuSerif"/>
          <w:b/>
          <w:i/>
          <w:sz w:val="20"/>
          <w:szCs w:val="20"/>
          <w:lang w:bidi="ar-SA"/>
        </w:rPr>
        <w:t>F)Debbie de Baan</w:t>
      </w:r>
      <w:r>
        <w:rPr>
          <w:rFonts w:ascii="DejaVuSerif" w:hAnsi="DejaVuSerif" w:cs="DejaVuSerif"/>
          <w:b/>
          <w:sz w:val="20"/>
          <w:szCs w:val="20"/>
          <w:lang w:bidi="ar-SA"/>
        </w:rPr>
        <w:t>.</w:t>
      </w:r>
      <w:r>
        <w:rPr>
          <w:rFonts w:ascii="DejaVuSerif" w:hAnsi="DejaVuSerif" w:cs="DejaVuSerif"/>
          <w:sz w:val="20"/>
          <w:szCs w:val="20"/>
          <w:lang w:bidi="ar-SA"/>
        </w:rPr>
        <w:t xml:space="preserve"> </w:t>
      </w:r>
      <w:r>
        <w:rPr>
          <w:rFonts w:ascii="DejaVuSerif" w:hAnsi="DejaVuSerif" w:cs="DejaVuSerif"/>
          <w:sz w:val="20"/>
          <w:szCs w:val="20"/>
          <w:lang w:bidi="ar-SA"/>
        </w:rPr>
        <w:t>Afwezig</w:t>
      </w:r>
    </w:p>
    <w:p w14:paraId="2B448DBB" w14:textId="77777777" w:rsidR="001C0E41" w:rsidRDefault="004620BD">
      <w:r>
        <w:rPr>
          <w:rFonts w:ascii="DejaVuSerif" w:hAnsi="DejaVuSerif" w:cs="DejaVuSerif"/>
          <w:b/>
          <w:i/>
          <w:sz w:val="20"/>
          <w:szCs w:val="20"/>
          <w:lang w:bidi="ar-SA"/>
        </w:rPr>
        <w:t xml:space="preserve">G) Henrike Kampen. </w:t>
      </w:r>
      <w:r>
        <w:rPr>
          <w:rFonts w:ascii="DejaVuSerif" w:hAnsi="DejaVuSerif" w:cs="DejaVuSerif"/>
          <w:sz w:val="20"/>
          <w:szCs w:val="20"/>
          <w:lang w:bidi="ar-SA"/>
        </w:rPr>
        <w:t>D</w:t>
      </w:r>
      <w:r>
        <w:rPr>
          <w:rFonts w:ascii="DejaVuSerif" w:hAnsi="DejaVuSerif" w:cs="DejaVuSerif"/>
          <w:sz w:val="20"/>
          <w:szCs w:val="20"/>
          <w:lang w:bidi="ar-SA"/>
        </w:rPr>
        <w:t xml:space="preserve">e nieuwe Omgevingsvisie blijft haar zorgen </w:t>
      </w:r>
      <w:r>
        <w:rPr>
          <w:rFonts w:ascii="DejaVuSerif" w:hAnsi="DejaVuSerif" w:cs="DejaVuSerif"/>
          <w:sz w:val="20"/>
          <w:szCs w:val="20"/>
          <w:lang w:bidi="ar-SA"/>
        </w:rPr>
        <w:t xml:space="preserve">geven vanwege het gebrek aan inzicht voor de gevolgen. Ook degenen die inzicht zouden moeten hebben kunnen geen uitsluitsel geven. Een </w:t>
      </w:r>
      <w:r>
        <w:rPr>
          <w:rFonts w:ascii="DejaVuSerif" w:hAnsi="DejaVuSerif" w:cs="DejaVuSerif"/>
          <w:sz w:val="20"/>
          <w:szCs w:val="20"/>
          <w:lang w:bidi="ar-SA"/>
        </w:rPr>
        <w:t>inspraakmoment van de Raad leverde geen resultaat op. Advies is om in zulke gevallen politieke ingangen te vinden.</w:t>
      </w:r>
      <w:r>
        <w:rPr>
          <w:rFonts w:ascii="DejaVuSerif" w:hAnsi="DejaVuSerif" w:cs="DejaVuSerif"/>
          <w:sz w:val="20"/>
          <w:szCs w:val="20"/>
          <w:lang w:bidi="ar-SA"/>
        </w:rPr>
        <w:t xml:space="preserve"> De Schouw in het centrum waaraan Henrike en Henny deel hebben genomen </w:t>
      </w:r>
      <w:r>
        <w:rPr>
          <w:rFonts w:ascii="DejaVuSerif" w:hAnsi="DejaVuSerif" w:cs="DejaVuSerif"/>
          <w:sz w:val="20"/>
          <w:szCs w:val="20"/>
          <w:lang w:bidi="ar-SA"/>
        </w:rPr>
        <w:t>wi</w:t>
      </w:r>
      <w:r>
        <w:rPr>
          <w:rFonts w:ascii="DejaVuSerif" w:hAnsi="DejaVuSerif" w:cs="DejaVuSerif"/>
          <w:sz w:val="20"/>
          <w:szCs w:val="20"/>
          <w:lang w:bidi="ar-SA"/>
        </w:rPr>
        <w:t xml:space="preserve">llen zij blijven waarnemen. Projectleider </w:t>
      </w:r>
      <w:r>
        <w:rPr>
          <w:rFonts w:ascii="DejaVuSerif" w:hAnsi="DejaVuSerif" w:cs="DejaVuSerif"/>
          <w:sz w:val="20"/>
          <w:szCs w:val="20"/>
          <w:lang w:bidi="ar-SA"/>
        </w:rPr>
        <w:t>omgevingsvisie Barneveld Centrum is René Huls. Via Inge (afwezig) zijn de gegevens op te vragen.</w:t>
      </w:r>
    </w:p>
    <w:p w14:paraId="7FFE1001" w14:textId="77777777" w:rsidR="001C0E41" w:rsidRDefault="004620BD">
      <w:pPr>
        <w:rPr>
          <w:rFonts w:ascii="DejaVuSerif" w:hAnsi="DejaVuSerif" w:cs="DejaVuSerif"/>
          <w:sz w:val="20"/>
          <w:szCs w:val="20"/>
          <w:u w:val="single"/>
          <w:lang w:bidi="ar-SA"/>
        </w:rPr>
      </w:pPr>
      <w:r>
        <w:rPr>
          <w:rFonts w:ascii="DejaVuSerif" w:hAnsi="DejaVuSerif" w:cs="DejaVuSerif"/>
          <w:sz w:val="20"/>
          <w:szCs w:val="20"/>
          <w:u w:val="single"/>
          <w:lang w:bidi="ar-SA"/>
        </w:rPr>
        <w:t>Actie: contactformulier</w:t>
      </w:r>
    </w:p>
    <w:p w14:paraId="50B8E4BB" w14:textId="77777777" w:rsidR="001C0E41" w:rsidRDefault="004620BD">
      <w:pPr>
        <w:rPr>
          <w:rFonts w:ascii="DejaVuSerif" w:hAnsi="DejaVuSerif" w:cs="DejaVuSerif"/>
          <w:sz w:val="20"/>
          <w:szCs w:val="20"/>
          <w:u w:val="single"/>
          <w:lang w:bidi="ar-SA"/>
        </w:rPr>
      </w:pPr>
      <w:r>
        <w:rPr>
          <w:rFonts w:ascii="DejaVuSerif" w:hAnsi="DejaVuSerif" w:cs="DejaVuSerif"/>
          <w:sz w:val="20"/>
          <w:szCs w:val="20"/>
          <w:u w:val="single"/>
          <w:lang w:bidi="ar-SA"/>
        </w:rPr>
        <w:t>Actie: contact met René Huls (Jan Bouw)</w:t>
      </w:r>
    </w:p>
    <w:p w14:paraId="602BC933" w14:textId="77777777" w:rsidR="001C0E41" w:rsidRDefault="004620BD">
      <w:pPr>
        <w:rPr>
          <w:rFonts w:ascii="DejaVuSerif" w:hAnsi="DejaVuSerif" w:cs="DejaVuSerif"/>
          <w:sz w:val="20"/>
          <w:szCs w:val="20"/>
          <w:u w:val="single"/>
          <w:lang w:bidi="ar-SA"/>
        </w:rPr>
      </w:pPr>
      <w:r>
        <w:rPr>
          <w:rFonts w:ascii="DejaVuSerif" w:hAnsi="DejaVuSerif" w:cs="DejaVuSerif"/>
          <w:sz w:val="20"/>
          <w:szCs w:val="20"/>
          <w:u w:val="single"/>
          <w:lang w:bidi="ar-SA"/>
        </w:rPr>
        <w:t>Actie: Pilot verruiming terrastijden (Jan Bouw – Leon Kornmann)</w:t>
      </w:r>
    </w:p>
    <w:p w14:paraId="0AD29F9E" w14:textId="77777777" w:rsidR="001C0E41" w:rsidRDefault="004620BD">
      <w:pPr>
        <w:rPr>
          <w:rFonts w:ascii="DejaVuSerif" w:hAnsi="DejaVuSerif" w:cs="DejaVuSerif"/>
          <w:sz w:val="20"/>
          <w:szCs w:val="20"/>
          <w:lang w:bidi="ar-SA"/>
        </w:rPr>
      </w:pPr>
      <w:r>
        <w:rPr>
          <w:rFonts w:ascii="DejaVuSerif" w:hAnsi="DejaVuSerif" w:cs="DejaVuSerif"/>
          <w:sz w:val="20"/>
          <w:szCs w:val="20"/>
          <w:lang w:bidi="ar-SA"/>
        </w:rPr>
        <w:t>Enkele terrassen hebben de rege</w:t>
      </w:r>
      <w:r>
        <w:rPr>
          <w:rFonts w:ascii="DejaVuSerif" w:hAnsi="DejaVuSerif" w:cs="DejaVuSerif"/>
          <w:sz w:val="20"/>
          <w:szCs w:val="20"/>
          <w:lang w:bidi="ar-SA"/>
        </w:rPr>
        <w:t>ling t/m 31 oktober 2020</w:t>
      </w:r>
    </w:p>
    <w:p w14:paraId="4D422E10" w14:textId="77777777" w:rsidR="001C0E41" w:rsidRDefault="004620BD">
      <w:pPr>
        <w:rPr>
          <w:rFonts w:ascii="DejaVuSerif" w:hAnsi="DejaVuSerif" w:cs="DejaVuSerif"/>
          <w:sz w:val="20"/>
          <w:szCs w:val="20"/>
          <w:u w:val="single"/>
          <w:lang w:bidi="ar-SA"/>
        </w:rPr>
      </w:pPr>
      <w:r>
        <w:rPr>
          <w:rFonts w:ascii="DejaVuSerif" w:hAnsi="DejaVuSerif" w:cs="DejaVuSerif"/>
          <w:sz w:val="20"/>
          <w:szCs w:val="20"/>
          <w:u w:val="single"/>
          <w:lang w:bidi="ar-SA"/>
        </w:rPr>
        <w:t xml:space="preserve">Actie: </w:t>
      </w:r>
      <w:proofErr w:type="spellStart"/>
      <w:r>
        <w:rPr>
          <w:rFonts w:ascii="DejaVuSerif" w:hAnsi="DejaVuSerif" w:cs="DejaVuSerif"/>
          <w:sz w:val="20"/>
          <w:szCs w:val="20"/>
          <w:u w:val="single"/>
          <w:lang w:bidi="ar-SA"/>
        </w:rPr>
        <w:t>Fietsparkeren</w:t>
      </w:r>
      <w:proofErr w:type="spellEnd"/>
      <w:r>
        <w:rPr>
          <w:rFonts w:ascii="DejaVuSerif" w:hAnsi="DejaVuSerif" w:cs="DejaVuSerif"/>
          <w:sz w:val="20"/>
          <w:szCs w:val="20"/>
          <w:u w:val="single"/>
          <w:lang w:bidi="ar-SA"/>
        </w:rPr>
        <w:t xml:space="preserve"> aan de Kapteijnstraat</w:t>
      </w:r>
    </w:p>
    <w:p w14:paraId="7EEE0874" w14:textId="77777777" w:rsidR="001C0E41" w:rsidRDefault="004620BD">
      <w:r>
        <w:rPr>
          <w:rFonts w:ascii="DejaVuSerif" w:hAnsi="DejaVuSerif" w:cs="DejaVuSerif"/>
          <w:b/>
          <w:i/>
          <w:sz w:val="20"/>
          <w:szCs w:val="20"/>
          <w:lang w:bidi="ar-SA"/>
        </w:rPr>
        <w:t>H) vacant</w:t>
      </w:r>
    </w:p>
    <w:p w14:paraId="0CC758E2" w14:textId="77777777" w:rsidR="001C0E41" w:rsidRDefault="004620BD">
      <w:r>
        <w:rPr>
          <w:rFonts w:ascii="DejaVuSerif" w:hAnsi="DejaVuSerif" w:cs="DejaVuSerif"/>
          <w:b/>
          <w:i/>
          <w:sz w:val="20"/>
          <w:szCs w:val="20"/>
          <w:lang w:bidi="ar-SA"/>
        </w:rPr>
        <w:t>I)  vacant</w:t>
      </w:r>
    </w:p>
    <w:p w14:paraId="56A98AA0" w14:textId="77777777" w:rsidR="001C0E41" w:rsidRDefault="004620BD">
      <w:r>
        <w:rPr>
          <w:rFonts w:ascii="DejaVuSerif" w:hAnsi="DejaVuSerif" w:cs="DejaVuSerif"/>
          <w:b/>
          <w:i/>
          <w:sz w:val="20"/>
          <w:szCs w:val="20"/>
          <w:lang w:bidi="ar-SA"/>
        </w:rPr>
        <w:t xml:space="preserve">J)  vacant / Wouter Fokker. </w:t>
      </w:r>
      <w:r>
        <w:rPr>
          <w:rFonts w:ascii="DejaVuSerif" w:hAnsi="DejaVuSerif" w:cs="DejaVuSerif"/>
          <w:sz w:val="20"/>
          <w:szCs w:val="20"/>
          <w:lang w:bidi="ar-SA"/>
        </w:rPr>
        <w:t xml:space="preserve">Wouter onderhoudt het contact met de afdeling verkeer. Hij is </w:t>
      </w:r>
      <w:r>
        <w:rPr>
          <w:rFonts w:ascii="DejaVuSerif" w:hAnsi="DejaVuSerif" w:cs="DejaVuSerif"/>
          <w:sz w:val="20"/>
          <w:szCs w:val="20"/>
          <w:lang w:bidi="ar-SA"/>
        </w:rPr>
        <w:t>regelmatig actief geweest in de afgelopen maanden</w:t>
      </w:r>
      <w:r>
        <w:rPr>
          <w:rFonts w:ascii="DejaVuSerif" w:hAnsi="DejaVuSerif" w:cs="DejaVuSerif"/>
          <w:sz w:val="20"/>
          <w:szCs w:val="20"/>
          <w:lang w:bidi="ar-SA"/>
        </w:rPr>
        <w:t xml:space="preserve"> </w:t>
      </w:r>
      <w:r>
        <w:rPr>
          <w:rFonts w:ascii="DejaVuSerif" w:hAnsi="DejaVuSerif" w:cs="DejaVuSerif"/>
          <w:sz w:val="20"/>
          <w:szCs w:val="20"/>
          <w:lang w:bidi="ar-SA"/>
        </w:rPr>
        <w:t>en heeft zijn inbreng gehad</w:t>
      </w:r>
      <w:r>
        <w:rPr>
          <w:rFonts w:ascii="DejaVuSerif" w:hAnsi="DejaVuSerif" w:cs="DejaVuSerif"/>
          <w:sz w:val="20"/>
          <w:szCs w:val="20"/>
          <w:lang w:bidi="ar-SA"/>
        </w:rPr>
        <w:t>.</w:t>
      </w:r>
      <w:r>
        <w:rPr>
          <w:rFonts w:ascii="DejaVuSerif" w:hAnsi="DejaVuSerif" w:cs="DejaVuSerif"/>
          <w:sz w:val="20"/>
          <w:szCs w:val="20"/>
          <w:lang w:bidi="ar-SA"/>
        </w:rPr>
        <w:t xml:space="preserve"> </w:t>
      </w:r>
    </w:p>
    <w:p w14:paraId="413802A1" w14:textId="77777777" w:rsidR="001C0E41" w:rsidRDefault="004620BD">
      <w:pPr>
        <w:rPr>
          <w:u w:val="single"/>
        </w:rPr>
      </w:pPr>
      <w:r>
        <w:rPr>
          <w:rFonts w:ascii="DejaVuSerif" w:hAnsi="DejaVuSerif" w:cs="DejaVuSerif"/>
          <w:sz w:val="20"/>
          <w:szCs w:val="20"/>
          <w:u w:val="single"/>
          <w:lang w:bidi="ar-SA"/>
        </w:rPr>
        <w:t xml:space="preserve">Actie: Schoutenstraat: voor het klinkerdeel (tussen </w:t>
      </w:r>
      <w:proofErr w:type="spellStart"/>
      <w:r>
        <w:rPr>
          <w:rFonts w:ascii="DejaVuSerif" w:hAnsi="DejaVuSerif" w:cs="DejaVuSerif"/>
          <w:sz w:val="20"/>
          <w:szCs w:val="20"/>
          <w:u w:val="single"/>
          <w:lang w:bidi="ar-SA"/>
        </w:rPr>
        <w:t>Amersfoortsestraat</w:t>
      </w:r>
      <w:proofErr w:type="spellEnd"/>
      <w:r>
        <w:rPr>
          <w:rFonts w:ascii="DejaVuSerif" w:hAnsi="DejaVuSerif" w:cs="DejaVuSerif"/>
          <w:sz w:val="20"/>
          <w:szCs w:val="20"/>
          <w:u w:val="single"/>
          <w:lang w:bidi="ar-SA"/>
        </w:rPr>
        <w:t xml:space="preserve"> en Beekstraat) zou 30 km ingevoerd moeten worden. (Jan Bouw)</w:t>
      </w:r>
    </w:p>
    <w:p w14:paraId="1CC9A08C" w14:textId="77777777" w:rsidR="001C0E41" w:rsidRDefault="004620BD">
      <w:pPr>
        <w:rPr>
          <w:u w:val="single"/>
        </w:rPr>
      </w:pPr>
      <w:r>
        <w:rPr>
          <w:rFonts w:ascii="DejaVuSerif" w:hAnsi="DejaVuSerif" w:cs="DejaVuSerif"/>
          <w:sz w:val="20"/>
          <w:szCs w:val="20"/>
          <w:u w:val="single"/>
          <w:lang w:bidi="ar-SA"/>
        </w:rPr>
        <w:t>Actie: Parkeren Centrum – René Both (Jan Bouw)</w:t>
      </w:r>
    </w:p>
    <w:p w14:paraId="7E20EE53" w14:textId="77777777" w:rsidR="001C0E41" w:rsidRDefault="001C0E41">
      <w:pPr>
        <w:rPr>
          <w:rFonts w:ascii="DejaVuSerif" w:hAnsi="DejaVuSerif" w:cs="DejaVuSerif"/>
          <w:sz w:val="20"/>
          <w:szCs w:val="20"/>
          <w:lang w:bidi="ar-SA"/>
        </w:rPr>
      </w:pPr>
    </w:p>
    <w:p w14:paraId="5063F3B1" w14:textId="77777777" w:rsidR="001C0E41" w:rsidRDefault="001C0E41">
      <w:pPr>
        <w:rPr>
          <w:rFonts w:ascii="DejaVuSerif" w:hAnsi="DejaVuSerif" w:cs="DejaVuSerif"/>
          <w:sz w:val="20"/>
          <w:szCs w:val="20"/>
          <w:lang w:bidi="ar-SA"/>
        </w:rPr>
      </w:pPr>
    </w:p>
    <w:p w14:paraId="2588ABCA" w14:textId="77777777" w:rsidR="001C0E41" w:rsidRDefault="004620BD">
      <w:pPr>
        <w:rPr>
          <w:b/>
          <w:bCs/>
        </w:rPr>
      </w:pPr>
      <w:r>
        <w:rPr>
          <w:rFonts w:ascii="DejaVuSerif" w:hAnsi="DejaVuSerif" w:cs="DejaVuSerif"/>
          <w:b/>
          <w:bCs/>
          <w:sz w:val="20"/>
          <w:szCs w:val="20"/>
          <w:lang w:bidi="ar-SA"/>
        </w:rPr>
        <w:t>Vergroening Barneveld Centrum</w:t>
      </w:r>
    </w:p>
    <w:p w14:paraId="073319BC" w14:textId="77777777" w:rsidR="001C0E41" w:rsidRDefault="004620BD">
      <w:r>
        <w:rPr>
          <w:rFonts w:ascii="DejaVuSerif" w:hAnsi="DejaVuSerif" w:cs="DejaVuSerif"/>
          <w:sz w:val="20"/>
          <w:szCs w:val="20"/>
          <w:lang w:bidi="ar-SA"/>
        </w:rPr>
        <w:lastRenderedPageBreak/>
        <w:t xml:space="preserve">Er is een TOP 5 voor het </w:t>
      </w:r>
      <w:proofErr w:type="spellStart"/>
      <w:r>
        <w:rPr>
          <w:rFonts w:ascii="DejaVuSerif" w:hAnsi="DejaVuSerif" w:cs="DejaVuSerif"/>
          <w:sz w:val="20"/>
          <w:szCs w:val="20"/>
          <w:lang w:bidi="ar-SA"/>
        </w:rPr>
        <w:t>vergroenen</w:t>
      </w:r>
      <w:proofErr w:type="spellEnd"/>
      <w:r>
        <w:rPr>
          <w:rFonts w:ascii="DejaVuSerif" w:hAnsi="DejaVuSerif" w:cs="DejaVuSerif"/>
          <w:sz w:val="20"/>
          <w:szCs w:val="20"/>
          <w:lang w:bidi="ar-SA"/>
        </w:rPr>
        <w:t xml:space="preserve"> van het Centrum. LB maakt er werk van. Gert Ansink is hierin erg gedreven. Ook Annelies ….. toont hier belangstelling. Inmiddels zijn er al mooie aanpassingen gedaan. De Rozentuin krijgt inmiddels vorm en is opnieuw ingericht.</w:t>
      </w:r>
    </w:p>
    <w:p w14:paraId="4E6F015C" w14:textId="77777777" w:rsidR="001C0E41" w:rsidRDefault="001C0E41">
      <w:pPr>
        <w:rPr>
          <w:rFonts w:ascii="DejaVuSerif" w:hAnsi="DejaVuSerif" w:cs="DejaVuSerif"/>
          <w:b/>
          <w:i/>
          <w:iCs/>
          <w:sz w:val="20"/>
          <w:szCs w:val="20"/>
          <w:lang w:bidi="ar-SA"/>
        </w:rPr>
      </w:pPr>
    </w:p>
    <w:p w14:paraId="13940BE1" w14:textId="77777777" w:rsidR="001C0E41" w:rsidRDefault="004620BD">
      <w:pPr>
        <w:rPr>
          <w:i/>
          <w:iCs/>
        </w:rPr>
      </w:pPr>
      <w:r>
        <w:rPr>
          <w:rFonts w:ascii="DejaVuSerif" w:hAnsi="DejaVuSerif" w:cs="DejaVuSerif"/>
          <w:b/>
          <w:i/>
          <w:iCs/>
          <w:sz w:val="20"/>
          <w:szCs w:val="20"/>
          <w:lang w:bidi="ar-SA"/>
        </w:rPr>
        <w:t>Rondvraag.</w:t>
      </w:r>
    </w:p>
    <w:p w14:paraId="319867F8" w14:textId="77777777" w:rsidR="001C0E41" w:rsidRDefault="004620BD">
      <w:pPr>
        <w:rPr>
          <w:rFonts w:ascii="DejaVuSerif" w:hAnsi="DejaVuSerif" w:cs="DejaVuSerif"/>
          <w:b/>
          <w:sz w:val="20"/>
          <w:szCs w:val="20"/>
          <w:lang w:bidi="ar-SA"/>
        </w:rPr>
      </w:pPr>
      <w:r>
        <w:rPr>
          <w:rFonts w:ascii="DejaVuSerif" w:hAnsi="DejaVuSerif" w:cs="DejaVuSerif"/>
          <w:sz w:val="20"/>
          <w:szCs w:val="20"/>
          <w:lang w:bidi="ar-SA"/>
        </w:rPr>
        <w:t>Geen v</w:t>
      </w:r>
      <w:r>
        <w:rPr>
          <w:rFonts w:ascii="DejaVuSerif" w:hAnsi="DejaVuSerif" w:cs="DejaVuSerif"/>
          <w:sz w:val="20"/>
          <w:szCs w:val="20"/>
          <w:lang w:bidi="ar-SA"/>
        </w:rPr>
        <w:t>ragen</w:t>
      </w:r>
    </w:p>
    <w:p w14:paraId="3ED95588" w14:textId="77777777" w:rsidR="001C0E41" w:rsidRDefault="001C0E41">
      <w:pPr>
        <w:rPr>
          <w:rFonts w:ascii="DejaVuSerif" w:hAnsi="DejaVuSerif" w:cs="DejaVuSerif"/>
          <w:b/>
          <w:sz w:val="20"/>
          <w:szCs w:val="20"/>
          <w:lang w:bidi="ar-SA"/>
        </w:rPr>
      </w:pPr>
    </w:p>
    <w:p w14:paraId="32B32457" w14:textId="77777777" w:rsidR="001C0E41" w:rsidRDefault="004620BD">
      <w:pPr>
        <w:rPr>
          <w:rFonts w:ascii="DejaVuSerif" w:hAnsi="DejaVuSerif" w:cs="DejaVuSerif"/>
          <w:b/>
          <w:sz w:val="20"/>
          <w:szCs w:val="20"/>
          <w:lang w:bidi="ar-SA"/>
        </w:rPr>
      </w:pPr>
      <w:r>
        <w:rPr>
          <w:rFonts w:ascii="DejaVuSerif" w:hAnsi="DejaVuSerif" w:cs="DejaVuSerif"/>
          <w:b/>
          <w:i/>
          <w:iCs/>
          <w:sz w:val="20"/>
          <w:szCs w:val="20"/>
          <w:lang w:bidi="ar-SA"/>
        </w:rPr>
        <w:t>Sluiting</w:t>
      </w:r>
    </w:p>
    <w:p w14:paraId="1D85E098" w14:textId="77777777" w:rsidR="001C0E41" w:rsidRDefault="004620BD">
      <w:r>
        <w:rPr>
          <w:rFonts w:ascii="DejaVuSerif" w:hAnsi="DejaVuSerif" w:cs="DejaVuSerif"/>
          <w:sz w:val="20"/>
          <w:szCs w:val="20"/>
          <w:lang w:bidi="ar-SA"/>
        </w:rPr>
        <w:t xml:space="preserve">De voorzitter sluit om </w:t>
      </w:r>
      <w:r>
        <w:rPr>
          <w:rFonts w:ascii="DejaVuSerif" w:hAnsi="DejaVuSerif" w:cs="DejaVuSerif"/>
          <w:sz w:val="20"/>
          <w:szCs w:val="20"/>
          <w:lang w:bidi="ar-SA"/>
        </w:rPr>
        <w:t>20:30</w:t>
      </w:r>
      <w:r>
        <w:rPr>
          <w:rFonts w:ascii="DejaVuSerif" w:hAnsi="DejaVuSerif" w:cs="DejaVuSerif"/>
          <w:sz w:val="20"/>
          <w:szCs w:val="20"/>
          <w:lang w:bidi="ar-SA"/>
        </w:rPr>
        <w:t xml:space="preserve"> uur de vergadering</w:t>
      </w:r>
    </w:p>
    <w:p w14:paraId="3405E988" w14:textId="77777777" w:rsidR="001C0E41" w:rsidRDefault="001C0E41">
      <w:pPr>
        <w:rPr>
          <w:rFonts w:ascii="DejaVuSerif" w:hAnsi="DejaVuSerif" w:cs="DejaVuSerif"/>
          <w:sz w:val="20"/>
          <w:szCs w:val="20"/>
          <w:lang w:bidi="ar-SA"/>
        </w:rPr>
      </w:pPr>
    </w:p>
    <w:p w14:paraId="61DCD6BA" w14:textId="77777777" w:rsidR="001C0E41" w:rsidRDefault="004620BD">
      <w:pPr>
        <w:rPr>
          <w:b/>
          <w:bCs/>
          <w:i/>
          <w:iCs/>
        </w:rPr>
      </w:pPr>
      <w:r>
        <w:rPr>
          <w:rFonts w:ascii="DejaVuSerif" w:hAnsi="DejaVuSerif" w:cs="DejaVuSerif"/>
          <w:b/>
          <w:bCs/>
          <w:i/>
          <w:iCs/>
          <w:sz w:val="20"/>
          <w:szCs w:val="20"/>
          <w:lang w:bidi="ar-SA"/>
        </w:rPr>
        <w:t>Volgende vergadering.</w:t>
      </w:r>
    </w:p>
    <w:p w14:paraId="702692FB" w14:textId="77777777" w:rsidR="001C0E41" w:rsidRDefault="004620BD">
      <w:r>
        <w:rPr>
          <w:rFonts w:ascii="DejaVuSerif" w:hAnsi="DejaVuSerif" w:cs="DejaVuSerif"/>
          <w:sz w:val="20"/>
          <w:szCs w:val="20"/>
          <w:lang w:bidi="ar-SA"/>
        </w:rPr>
        <w:t xml:space="preserve">De volgende vergadering is op 24 </w:t>
      </w:r>
      <w:r>
        <w:rPr>
          <w:rFonts w:ascii="DejaVuSerif" w:hAnsi="DejaVuSerif" w:cs="DejaVuSerif"/>
          <w:sz w:val="20"/>
          <w:szCs w:val="20"/>
          <w:lang w:bidi="ar-SA"/>
        </w:rPr>
        <w:t>september 2020</w:t>
      </w:r>
      <w:r>
        <w:rPr>
          <w:rFonts w:ascii="DejaVuSerif" w:hAnsi="DejaVuSerif" w:cs="DejaVuSerif"/>
          <w:sz w:val="20"/>
          <w:szCs w:val="20"/>
          <w:lang w:bidi="ar-SA"/>
        </w:rPr>
        <w:t xml:space="preserve"> om 8.00 uur in het gemeentehuis.</w:t>
      </w:r>
    </w:p>
    <w:p w14:paraId="12E1993A" w14:textId="77777777" w:rsidR="001C0E41" w:rsidRDefault="001C0E41">
      <w:pPr>
        <w:rPr>
          <w:rFonts w:ascii="DejaVuSerif" w:hAnsi="DejaVuSerif" w:cs="DejaVuSerif"/>
          <w:sz w:val="20"/>
          <w:szCs w:val="20"/>
          <w:lang w:bidi="ar-SA"/>
        </w:rPr>
      </w:pPr>
    </w:p>
    <w:p w14:paraId="73C00B3A" w14:textId="77777777" w:rsidR="001C0E41" w:rsidRDefault="004620BD">
      <w:pPr>
        <w:rPr>
          <w:b/>
          <w:bCs/>
        </w:rPr>
      </w:pPr>
      <w:r>
        <w:rPr>
          <w:rFonts w:ascii="DejaVuSerif" w:hAnsi="DejaVuSerif" w:cs="DejaVuSerif"/>
          <w:b/>
          <w:bCs/>
          <w:sz w:val="20"/>
          <w:szCs w:val="20"/>
          <w:lang w:bidi="ar-SA"/>
        </w:rPr>
        <w:t>Toekomstige data</w:t>
      </w:r>
    </w:p>
    <w:p w14:paraId="297BA303" w14:textId="77777777" w:rsidR="001C0E41" w:rsidRDefault="004620BD">
      <w:r>
        <w:rPr>
          <w:rFonts w:ascii="DejaVuSerif" w:hAnsi="DejaVuSerif" w:cs="DejaVuSerif"/>
          <w:sz w:val="20"/>
          <w:szCs w:val="20"/>
          <w:lang w:bidi="ar-SA"/>
        </w:rPr>
        <w:t>10 november</w:t>
      </w:r>
      <w:r>
        <w:rPr>
          <w:rFonts w:ascii="DejaVuSerif" w:hAnsi="DejaVuSerif" w:cs="DejaVuSerif"/>
          <w:sz w:val="20"/>
          <w:szCs w:val="20"/>
          <w:lang w:bidi="ar-SA"/>
        </w:rPr>
        <w:t xml:space="preserve"> Gezamenlijke WP-avond  17:30-20:00 uur.</w:t>
      </w:r>
    </w:p>
    <w:p w14:paraId="07297625" w14:textId="77777777" w:rsidR="001C0E41" w:rsidRDefault="004620BD">
      <w:r>
        <w:t>2 december WPBC vergadering</w:t>
      </w:r>
    </w:p>
    <w:p w14:paraId="5CA62AED" w14:textId="77777777" w:rsidR="001C0E41" w:rsidRDefault="001C0E41"/>
    <w:p w14:paraId="6DC9BCDB" w14:textId="77777777" w:rsidR="001C0E41" w:rsidRDefault="001C0E41"/>
    <w:p w14:paraId="6F5F19F0" w14:textId="77777777" w:rsidR="001C0E41" w:rsidRDefault="001C0E41"/>
    <w:p w14:paraId="2E72FA1C" w14:textId="77777777" w:rsidR="001C0E41" w:rsidRDefault="001C0E41"/>
    <w:p w14:paraId="0BF1C9A2" w14:textId="77777777" w:rsidR="001C0E41" w:rsidRDefault="001C0E41"/>
    <w:p w14:paraId="55D10DF0" w14:textId="77777777" w:rsidR="001C0E41" w:rsidRDefault="001C0E41"/>
    <w:p w14:paraId="501091F8" w14:textId="77777777" w:rsidR="001C0E41" w:rsidRDefault="001C0E41"/>
    <w:p w14:paraId="26BCB282" w14:textId="77777777" w:rsidR="001C0E41" w:rsidRDefault="001C0E41"/>
    <w:p w14:paraId="3018EFC8" w14:textId="77777777" w:rsidR="001C0E41" w:rsidRDefault="001C0E41"/>
    <w:p w14:paraId="47B39B3B" w14:textId="77777777" w:rsidR="001C0E41" w:rsidRDefault="001C0E41"/>
    <w:p w14:paraId="5056FC87" w14:textId="77777777" w:rsidR="001C0E41" w:rsidRDefault="001C0E41"/>
    <w:sectPr w:rsidR="001C0E41">
      <w:pgSz w:w="11906" w:h="16838"/>
      <w:pgMar w:top="1134" w:right="1134" w:bottom="1134" w:left="1134" w:header="0" w:footer="0" w:gutter="0"/>
      <w:cols w:space="708"/>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0"/>
    <w:family w:val="roman"/>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angal">
    <w:panose1 w:val="00000400000000000000"/>
    <w:charset w:val="00"/>
    <w:family w:val="roman"/>
    <w:pitch w:val="variable"/>
    <w:sig w:usb0="00008003" w:usb1="00000000" w:usb2="00000000" w:usb3="00000000" w:csb0="00000001" w:csb1="00000000"/>
  </w:font>
  <w:font w:name="DejaVuSerif">
    <w:altName w:val="Cambria"/>
    <w:charset w:val="0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E41"/>
    <w:rsid w:val="001C0E41"/>
    <w:rsid w:val="004620B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DA166"/>
  <w15:docId w15:val="{D84B4A69-B310-49D0-9EB1-ECFCEB0CC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oto Sans CJK SC Regular" w:hAnsi="Liberation Serif" w:cs="FreeSans"/>
        <w:szCs w:val="24"/>
        <w:lang w:val="nl-N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color w:val="00000A"/>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Nummeringssymbolen">
    <w:name w:val="Nummeringssymbolen"/>
    <w:qFormat/>
  </w:style>
  <w:style w:type="character" w:customStyle="1" w:styleId="Internetkoppeling">
    <w:name w:val="Internetkoppeling"/>
    <w:rPr>
      <w:color w:val="000080"/>
      <w:u w:val="single"/>
      <w:lang/>
    </w:rPr>
  </w:style>
  <w:style w:type="paragraph" w:customStyle="1" w:styleId="Kop">
    <w:name w:val="Kop"/>
    <w:basedOn w:val="Standaard"/>
    <w:next w:val="Plattetekst"/>
    <w:qFormat/>
    <w:pPr>
      <w:keepNext/>
      <w:spacing w:before="240" w:after="120"/>
    </w:pPr>
    <w:rPr>
      <w:rFonts w:ascii="Liberation Sans" w:hAnsi="Liberation Sans"/>
      <w:sz w:val="28"/>
      <w:szCs w:val="28"/>
    </w:rPr>
  </w:style>
  <w:style w:type="paragraph" w:styleId="Plattetekst">
    <w:name w:val="Body Text"/>
    <w:basedOn w:val="Standaard"/>
    <w:pPr>
      <w:spacing w:after="140" w:line="288" w:lineRule="auto"/>
    </w:pPr>
  </w:style>
  <w:style w:type="paragraph" w:styleId="Lijst">
    <w:name w:val="List"/>
    <w:basedOn w:val="Plattetekst"/>
  </w:style>
  <w:style w:type="paragraph" w:styleId="Bijschrift">
    <w:name w:val="caption"/>
    <w:basedOn w:val="Standaard"/>
    <w:qFormat/>
    <w:pPr>
      <w:suppressLineNumbers/>
      <w:spacing w:before="120" w:after="120"/>
    </w:pPr>
    <w:rPr>
      <w:i/>
      <w:iCs/>
    </w:rPr>
  </w:style>
  <w:style w:type="paragraph" w:customStyle="1" w:styleId="Index">
    <w:name w:val="Index"/>
    <w:basedOn w:val="Standaard"/>
    <w:qFormat/>
    <w:pPr>
      <w:suppressLineNumbers/>
    </w:pPr>
  </w:style>
  <w:style w:type="paragraph" w:styleId="Lijstalinea">
    <w:name w:val="List Paragraph"/>
    <w:basedOn w:val="Standaard"/>
    <w:uiPriority w:val="34"/>
    <w:qFormat/>
    <w:rsid w:val="0040738E"/>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2561</Characters>
  <Application>Microsoft Office Word</Application>
  <DocSecurity>0</DocSecurity>
  <Lines>21</Lines>
  <Paragraphs>6</Paragraphs>
  <ScaleCrop>false</ScaleCrop>
  <Company>Hewlett-Packard Company</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Fokker2</dc:creator>
  <dc:description/>
  <cp:lastModifiedBy>Koos Kampen</cp:lastModifiedBy>
  <cp:revision>2</cp:revision>
  <dcterms:created xsi:type="dcterms:W3CDTF">2020-07-23T09:14:00Z</dcterms:created>
  <dcterms:modified xsi:type="dcterms:W3CDTF">2020-07-23T09:14:00Z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